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6" w:rsidRPr="009D59A8" w:rsidRDefault="008D5736" w:rsidP="009D59A8">
      <w:pPr>
        <w:jc w:val="center"/>
        <w:rPr>
          <w:rFonts w:ascii="Verdana" w:hAnsi="Verdana"/>
          <w:b/>
          <w:sz w:val="22"/>
          <w:szCs w:val="18"/>
        </w:rPr>
      </w:pPr>
      <w:bookmarkStart w:id="0" w:name="_GoBack"/>
      <w:bookmarkEnd w:id="0"/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D5736" w:rsidRDefault="008D5736" w:rsidP="008D5736">
      <w:pPr>
        <w:rPr>
          <w:rFonts w:ascii="Verdana" w:hAnsi="Verdana"/>
          <w:b/>
          <w:bCs/>
          <w:sz w:val="20"/>
        </w:rPr>
      </w:pPr>
    </w:p>
    <w:p w:rsidR="00B84728" w:rsidRDefault="00B84728" w:rsidP="00B84728">
      <w:pPr>
        <w:jc w:val="center"/>
        <w:rPr>
          <w:rFonts w:ascii="Verdana" w:hAnsi="Verdana"/>
          <w:b/>
          <w:bCs/>
          <w:sz w:val="22"/>
          <w:szCs w:val="22"/>
        </w:rPr>
      </w:pPr>
      <w:r w:rsidRPr="00B84728">
        <w:rPr>
          <w:rFonts w:ascii="Verdana" w:hAnsi="Verdana"/>
          <w:b/>
          <w:bCs/>
          <w:sz w:val="22"/>
          <w:szCs w:val="22"/>
        </w:rPr>
        <w:t>FORM 2.2 CLINICAL TRIAL CHECKLIST</w:t>
      </w:r>
    </w:p>
    <w:p w:rsidR="00B84728" w:rsidRPr="00B84728" w:rsidRDefault="00B84728" w:rsidP="008D5736">
      <w:pPr>
        <w:rPr>
          <w:rFonts w:ascii="Verdana" w:hAnsi="Verdana"/>
          <w:b/>
          <w:bCs/>
          <w:sz w:val="22"/>
          <w:szCs w:val="22"/>
        </w:rPr>
      </w:pPr>
    </w:p>
    <w:p w:rsidR="008D5736" w:rsidRDefault="008D5736" w:rsidP="008D573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CHECKLIST OF DOCUMENTS REQUIRED FOR CONDUCTING A CLINICAL TRIAL</w:t>
      </w:r>
    </w:p>
    <w:p w:rsidR="008D5736" w:rsidRDefault="008D5736" w:rsidP="008D5736">
      <w:pPr>
        <w:rPr>
          <w:rFonts w:ascii="Verdana" w:hAnsi="Verdana"/>
          <w:b/>
          <w:bCs/>
          <w:sz w:val="20"/>
        </w:rPr>
      </w:pPr>
    </w:p>
    <w:p w:rsidR="008D5736" w:rsidRDefault="008D5736" w:rsidP="008D5736">
      <w:pPr>
        <w:rPr>
          <w:rFonts w:ascii="Verdana" w:hAnsi="Verdana"/>
          <w:bCs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documents in relation to format above. 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</w:p>
    <w:p w:rsidR="001B60FF" w:rsidRDefault="001B60FF" w:rsidP="008D5736">
      <w:pPr>
        <w:rPr>
          <w:rFonts w:ascii="Verdana" w:hAnsi="Verdana"/>
          <w:bCs/>
          <w:sz w:val="22"/>
        </w:rPr>
      </w:pPr>
    </w:p>
    <w:p w:rsidR="007924A8" w:rsidRPr="00B06A55" w:rsidRDefault="00C04D1B" w:rsidP="008D5736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E32C" wp14:editId="4190EA52">
                <wp:simplePos x="0" y="0"/>
                <wp:positionH relativeFrom="column">
                  <wp:posOffset>4208780</wp:posOffset>
                </wp:positionH>
                <wp:positionV relativeFrom="paragraph">
                  <wp:posOffset>23495</wp:posOffset>
                </wp:positionV>
                <wp:extent cx="381635" cy="174625"/>
                <wp:effectExtent l="0" t="0" r="1841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7011" id="Rectangle 4" o:spid="_x0000_s1026" style="position:absolute;margin-left:331.4pt;margin-top:1.85pt;width:30.05pt;height:1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F0ADE" wp14:editId="3940C356">
                <wp:simplePos x="0" y="0"/>
                <wp:positionH relativeFrom="column">
                  <wp:posOffset>2720975</wp:posOffset>
                </wp:positionH>
                <wp:positionV relativeFrom="paragraph">
                  <wp:posOffset>14605</wp:posOffset>
                </wp:positionV>
                <wp:extent cx="381635" cy="174625"/>
                <wp:effectExtent l="0" t="0" r="1841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DDD83" id="Rectangle 3" o:spid="_x0000_s1026" style="position:absolute;margin-left:214.25pt;margin-top:1.15pt;width:30.05pt;height:1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882C" wp14:editId="047EAFDE">
                <wp:simplePos x="0" y="0"/>
                <wp:positionH relativeFrom="column">
                  <wp:posOffset>24130</wp:posOffset>
                </wp:positionH>
                <wp:positionV relativeFrom="paragraph">
                  <wp:posOffset>35560</wp:posOffset>
                </wp:positionV>
                <wp:extent cx="381635" cy="174625"/>
                <wp:effectExtent l="0" t="0" r="1841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BCAF7" id="Rectangle 1" o:spid="_x0000_s1026" style="position:absolute;margin-left:1.9pt;margin-top:2.8pt;width:30.05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" fillcolor="white [3212]" strokecolor="black [3213]" strokeweight="2pt"/>
            </w:pict>
          </mc:Fallback>
        </mc:AlternateContent>
      </w:r>
      <w:r w:rsidR="007924A8">
        <w:rPr>
          <w:rFonts w:ascii="Verdana" w:hAnsi="Verdana"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D8DC0" wp14:editId="6DA3B7C5">
                <wp:simplePos x="0" y="0"/>
                <wp:positionH relativeFrom="column">
                  <wp:posOffset>1329055</wp:posOffset>
                </wp:positionH>
                <wp:positionV relativeFrom="paragraph">
                  <wp:posOffset>13335</wp:posOffset>
                </wp:positionV>
                <wp:extent cx="381635" cy="174625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021ED" id="Rectangle 2" o:spid="_x0000_s1026" style="position:absolute;margin-left:104.65pt;margin-top:1.05pt;width:30.05pt;height:1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pbgIAAP0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" fillcolor="window" strokecolor="windowText" strokeweight="2pt"/>
            </w:pict>
          </mc:Fallback>
        </mc:AlternateContent>
      </w:r>
      <w:r w:rsidR="007924A8">
        <w:rPr>
          <w:rFonts w:ascii="Verdana" w:hAnsi="Verdana"/>
          <w:bCs/>
          <w:sz w:val="22"/>
        </w:rPr>
        <w:t xml:space="preserve">         Phase 1                Phase 2                 Phase 3</w:t>
      </w:r>
      <w:r>
        <w:rPr>
          <w:rFonts w:ascii="Verdana" w:hAnsi="Verdana"/>
          <w:bCs/>
          <w:sz w:val="22"/>
        </w:rPr>
        <w:t xml:space="preserve">                   Phase 4</w:t>
      </w:r>
    </w:p>
    <w:p w:rsidR="008D5736" w:rsidRDefault="008D5736" w:rsidP="008D5736">
      <w:pPr>
        <w:rPr>
          <w:rFonts w:ascii="Verdana" w:hAnsi="Verdana"/>
        </w:rPr>
      </w:pPr>
    </w:p>
    <w:p w:rsidR="008D5736" w:rsidRPr="005D3956" w:rsidRDefault="005D3956" w:rsidP="008D57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COMPULSORY</w:t>
      </w:r>
      <w:r w:rsidRPr="005D3956">
        <w:rPr>
          <w:rFonts w:ascii="Verdana" w:hAnsi="Verdana"/>
          <w:b/>
          <w:sz w:val="20"/>
          <w:szCs w:val="20"/>
        </w:rPr>
        <w:t>:</w:t>
      </w:r>
    </w:p>
    <w:p w:rsidR="00864361" w:rsidRDefault="00864361" w:rsidP="008D5736">
      <w:pPr>
        <w:rPr>
          <w:rFonts w:ascii="Verdana" w:hAnsi="Verdana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5973"/>
        <w:gridCol w:w="1483"/>
        <w:gridCol w:w="1458"/>
      </w:tblGrid>
      <w:tr w:rsidR="001B60FF" w:rsidRPr="00B06A55" w:rsidTr="001B60FF">
        <w:trPr>
          <w:trHeight w:val="495"/>
          <w:jc w:val="center"/>
        </w:trPr>
        <w:tc>
          <w:tcPr>
            <w:tcW w:w="7003" w:type="dxa"/>
            <w:gridSpan w:val="2"/>
            <w:vAlign w:val="center"/>
          </w:tcPr>
          <w:p w:rsidR="001B60FF" w:rsidRPr="005D3956" w:rsidRDefault="001B60FF" w:rsidP="009D59A8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D3956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214" w:type="dxa"/>
            <w:vAlign w:val="center"/>
          </w:tcPr>
          <w:p w:rsidR="001B60FF" w:rsidRDefault="001B60FF" w:rsidP="001B60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Researcher</w:t>
            </w:r>
          </w:p>
          <w:p w:rsidR="001B60FF" w:rsidRPr="001B60FF" w:rsidRDefault="001B60FF" w:rsidP="001B60FF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1B60FF" w:rsidRDefault="001B60FF" w:rsidP="001B60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Secretariat</w:t>
            </w:r>
          </w:p>
          <w:p w:rsidR="001B60FF" w:rsidRPr="001B60FF" w:rsidRDefault="001B60FF" w:rsidP="001B60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1B60FF" w:rsidRPr="00B06A55" w:rsidTr="001B60FF">
        <w:trPr>
          <w:trHeight w:val="467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bCs/>
                <w:sz w:val="20"/>
              </w:rPr>
            </w:pPr>
            <w:r w:rsidRPr="005D3956"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Good Clinical Practice (GCP) certificate</w:t>
            </w:r>
          </w:p>
        </w:tc>
        <w:tc>
          <w:tcPr>
            <w:tcW w:w="1214" w:type="dxa"/>
            <w:vAlign w:val="center"/>
          </w:tcPr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219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9D59A8">
            <w:pPr>
              <w:pStyle w:val="BodyTextIndent"/>
              <w:spacing w:line="276" w:lineRule="auto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Investigator’s brochure (IB)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17692A">
              <w:rPr>
                <w:rFonts w:ascii="Verdana" w:hAnsi="Verdana"/>
                <w:i/>
                <w:sz w:val="16"/>
                <w:szCs w:val="16"/>
              </w:rPr>
              <w:t>A compilation of the clinical and non-clinical data on the investigational product(s) which is relevant to the study of the investigational product(s) in human subjects (ICH GCP 1.36)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229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Signed clinical study protocol and amendments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90" w:type="dxa"/>
            <w:vAlign w:val="center"/>
          </w:tcPr>
          <w:p w:rsidR="001B60FF" w:rsidRPr="002B70E5" w:rsidRDefault="001B60FF" w:rsidP="009D59A8">
            <w:pPr>
              <w:spacing w:line="276" w:lineRule="auto"/>
              <w:rPr>
                <w:rFonts w:ascii="Verdana" w:eastAsia="Calibri" w:hAnsi="Verdana"/>
                <w:i/>
                <w:sz w:val="16"/>
                <w:szCs w:val="16"/>
                <w:lang w:val="ms-MY"/>
              </w:rPr>
            </w:pPr>
            <w:r w:rsidRPr="005D3956">
              <w:rPr>
                <w:rFonts w:ascii="Verdana" w:hAnsi="Verdana"/>
                <w:sz w:val="20"/>
              </w:rPr>
              <w:t>Sample case report form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2B70E5">
              <w:rPr>
                <w:rFonts w:ascii="Verdana" w:eastAsia="Calibri" w:hAnsi="Verdana"/>
                <w:i/>
                <w:sz w:val="16"/>
                <w:szCs w:val="16"/>
                <w:lang w:val="ms-MY"/>
              </w:rPr>
              <w:t>A printed, optical, or electronic document designed to record all of the protocol required information to be reported to the sponsor on each trial subject.</w:t>
            </w:r>
          </w:p>
        </w:tc>
        <w:tc>
          <w:tcPr>
            <w:tcW w:w="1214" w:type="dxa"/>
            <w:vAlign w:val="center"/>
          </w:tcPr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90" w:type="dxa"/>
            <w:vAlign w:val="center"/>
          </w:tcPr>
          <w:p w:rsidR="001B60FF" w:rsidRPr="005E647F" w:rsidRDefault="001B60FF" w:rsidP="00D278F0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5D3956">
              <w:rPr>
                <w:rFonts w:ascii="Verdana" w:hAnsi="Verdana"/>
                <w:sz w:val="20"/>
              </w:rPr>
              <w:t>Informed consent form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Pr="00B06A55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90" w:type="dxa"/>
            <w:vAlign w:val="center"/>
          </w:tcPr>
          <w:p w:rsidR="001B60FF" w:rsidRPr="002B70E5" w:rsidRDefault="001B60FF" w:rsidP="009D59A8">
            <w:pPr>
              <w:pStyle w:val="BodyTextIndent"/>
              <w:spacing w:line="276" w:lineRule="auto"/>
              <w:ind w:left="0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5D3956">
              <w:rPr>
                <w:rFonts w:ascii="Verdana" w:hAnsi="Verdana"/>
                <w:sz w:val="20"/>
              </w:rPr>
              <w:t>Insurance statement</w:t>
            </w:r>
            <w:r>
              <w:rPr>
                <w:rFonts w:ascii="Verdana" w:hAnsi="Verdana"/>
                <w:sz w:val="20"/>
              </w:rPr>
              <w:t xml:space="preserve"> - </w:t>
            </w:r>
            <w:r w:rsidRPr="0017692A">
              <w:rPr>
                <w:rFonts w:ascii="Verdana" w:hAnsi="Verdana"/>
                <w:i/>
                <w:sz w:val="16"/>
                <w:szCs w:val="16"/>
              </w:rPr>
              <w:t>Insurance or letter from sponsor to indemnify (legal and financial coverage) the investigator and institution against claims arising from the trial, except for claims that arise from malpractice and/or negligence.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Subject compensation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Curriculum vitae and relevant documents of qualification of PI and co-PIs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 xml:space="preserve">Certificates of analysis of investigational products 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Decoding procedures for blinded trials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Respondent information sheet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All available safety information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  <w:tr w:rsidR="001B60FF" w:rsidRPr="00B06A55" w:rsidTr="001B60FF">
        <w:trPr>
          <w:trHeight w:val="185"/>
          <w:jc w:val="center"/>
        </w:trPr>
        <w:tc>
          <w:tcPr>
            <w:tcW w:w="513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90" w:type="dxa"/>
            <w:vAlign w:val="center"/>
          </w:tcPr>
          <w:p w:rsidR="001B60FF" w:rsidRPr="005D3956" w:rsidRDefault="001B60FF" w:rsidP="002B70E5">
            <w:pPr>
              <w:pStyle w:val="BodyTextIndent"/>
              <w:ind w:left="0"/>
              <w:jc w:val="left"/>
              <w:rPr>
                <w:rFonts w:ascii="Verdana" w:hAnsi="Verdana"/>
                <w:sz w:val="20"/>
              </w:rPr>
            </w:pPr>
            <w:r w:rsidRPr="005D3956">
              <w:rPr>
                <w:rFonts w:ascii="Verdana" w:hAnsi="Verdana"/>
                <w:sz w:val="20"/>
              </w:rPr>
              <w:t>All questionnaires used</w:t>
            </w:r>
          </w:p>
        </w:tc>
        <w:tc>
          <w:tcPr>
            <w:tcW w:w="1214" w:type="dxa"/>
            <w:vAlign w:val="center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5" w:type="dxa"/>
          </w:tcPr>
          <w:p w:rsidR="001B60FF" w:rsidRDefault="001B60FF" w:rsidP="002B70E5">
            <w:pPr>
              <w:rPr>
                <w:rFonts w:ascii="Verdana" w:hAnsi="Verdana"/>
                <w:sz w:val="20"/>
              </w:rPr>
            </w:pPr>
          </w:p>
        </w:tc>
      </w:tr>
    </w:tbl>
    <w:p w:rsidR="00943251" w:rsidRDefault="00943251"/>
    <w:p w:rsidR="005D3956" w:rsidRDefault="005D39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APPLICABLE</w:t>
      </w:r>
      <w:r w:rsidRPr="005D3956">
        <w:rPr>
          <w:rFonts w:ascii="Verdana" w:hAnsi="Verdana"/>
          <w:b/>
          <w:sz w:val="20"/>
          <w:szCs w:val="20"/>
        </w:rPr>
        <w:t>:</w:t>
      </w:r>
    </w:p>
    <w:p w:rsidR="005D3956" w:rsidRDefault="005D3956">
      <w:pPr>
        <w:rPr>
          <w:rFonts w:ascii="Verdana" w:hAnsi="Verdana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995"/>
        <w:gridCol w:w="1483"/>
        <w:gridCol w:w="1458"/>
      </w:tblGrid>
      <w:tr w:rsidR="001B60FF" w:rsidRPr="005D3956" w:rsidTr="00B851BC">
        <w:trPr>
          <w:trHeight w:val="495"/>
          <w:jc w:val="center"/>
        </w:trPr>
        <w:tc>
          <w:tcPr>
            <w:tcW w:w="7000" w:type="dxa"/>
            <w:gridSpan w:val="2"/>
            <w:vAlign w:val="center"/>
          </w:tcPr>
          <w:p w:rsidR="001B60FF" w:rsidRPr="005D3956" w:rsidRDefault="001B60FF" w:rsidP="005D395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D3956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215" w:type="dxa"/>
            <w:vAlign w:val="center"/>
          </w:tcPr>
          <w:p w:rsidR="001B60FF" w:rsidRDefault="001B60FF" w:rsidP="006B2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Researcher</w:t>
            </w:r>
          </w:p>
          <w:p w:rsidR="001B60FF" w:rsidRPr="001B60FF" w:rsidRDefault="001B60FF" w:rsidP="006B2EC0">
            <w:pPr>
              <w:jc w:val="center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7" w:type="dxa"/>
            <w:vAlign w:val="center"/>
          </w:tcPr>
          <w:p w:rsidR="001B60FF" w:rsidRDefault="001B60FF" w:rsidP="006B2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Secretariat</w:t>
            </w:r>
          </w:p>
          <w:p w:rsidR="001B60FF" w:rsidRPr="001B60FF" w:rsidRDefault="001B60FF" w:rsidP="006B2E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0FF">
              <w:rPr>
                <w:rFonts w:ascii="Verdana" w:hAnsi="Verdana"/>
                <w:sz w:val="16"/>
                <w:szCs w:val="16"/>
              </w:rPr>
              <w:t>Please tick (</w:t>
            </w:r>
            <w:r w:rsidRPr="001B60FF">
              <w:rPr>
                <w:rFonts w:ascii="Verdana" w:hAnsi="Verdana"/>
                <w:sz w:val="16"/>
                <w:szCs w:val="16"/>
              </w:rPr>
              <w:sym w:font="Wingdings" w:char="F0FC"/>
            </w:r>
            <w:r w:rsidRPr="001B60F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1B60FF" w:rsidRPr="005D3956" w:rsidTr="001B60FF">
        <w:trPr>
          <w:trHeight w:val="467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3956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Trial Initiation monitoring report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219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Advertisement for subject recruitment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229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Signed agreement between parties involved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Shipping records for investigational products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 w:rsidRPr="005D3956">
              <w:rPr>
                <w:rFonts w:ascii="Verdana" w:hAnsi="Verdana"/>
                <w:sz w:val="20"/>
                <w:szCs w:val="20"/>
              </w:rPr>
              <w:t>Pre-trial monitoring report</w:t>
            </w:r>
          </w:p>
        </w:tc>
        <w:tc>
          <w:tcPr>
            <w:tcW w:w="1215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0FF" w:rsidRPr="005D3956" w:rsidTr="001B60FF">
        <w:trPr>
          <w:trHeight w:val="185"/>
          <w:jc w:val="center"/>
        </w:trPr>
        <w:tc>
          <w:tcPr>
            <w:tcW w:w="503" w:type="dxa"/>
            <w:vAlign w:val="center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97" w:type="dxa"/>
            <w:vAlign w:val="center"/>
          </w:tcPr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Material transfer agreement (MTA) - </w:t>
            </w:r>
            <w:r w:rsidRPr="005E647F">
              <w:rPr>
                <w:rFonts w:ascii="Verdana" w:eastAsia="Calibri" w:hAnsi="Verdana" w:cs="Arial"/>
                <w:i/>
                <w:sz w:val="16"/>
                <w:szCs w:val="16"/>
                <w:lang w:val="en-PH"/>
              </w:rPr>
              <w:t>For any research involving transfer of biological specimens)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15" w:type="dxa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  <w:p w:rsidR="001B60FF" w:rsidRPr="005D3956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" w:type="dxa"/>
          </w:tcPr>
          <w:p w:rsidR="001B60FF" w:rsidRDefault="001B60FF" w:rsidP="005D39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3956" w:rsidRPr="005D3956" w:rsidRDefault="005D3956" w:rsidP="00A73D54">
      <w:pPr>
        <w:rPr>
          <w:rFonts w:ascii="Verdana" w:hAnsi="Verdana"/>
          <w:b/>
          <w:sz w:val="20"/>
          <w:szCs w:val="20"/>
        </w:rPr>
      </w:pPr>
    </w:p>
    <w:sectPr w:rsidR="005D3956" w:rsidRPr="005D3956" w:rsidSect="009D59A8">
      <w:footerReference w:type="default" r:id="rId7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75" w:rsidRDefault="005A7375" w:rsidP="00B84728">
      <w:r>
        <w:separator/>
      </w:r>
    </w:p>
  </w:endnote>
  <w:endnote w:type="continuationSeparator" w:id="0">
    <w:p w:rsidR="005A7375" w:rsidRDefault="005A7375" w:rsidP="00B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28" w:rsidRPr="00B84728" w:rsidRDefault="00E0375C" w:rsidP="00B84728">
    <w:pPr>
      <w:tabs>
        <w:tab w:val="center" w:pos="4680"/>
        <w:tab w:val="right" w:pos="936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JKEUPM/ </w:t>
    </w:r>
    <w:r w:rsidR="00B84728">
      <w:rPr>
        <w:rFonts w:ascii="Tahoma" w:hAnsi="Tahoma" w:cs="Tahoma"/>
        <w:sz w:val="16"/>
      </w:rPr>
      <w:t>FORM 2.2: CLINICAL TRIAL CHECKLIST</w:t>
    </w:r>
  </w:p>
  <w:p w:rsidR="00B84728" w:rsidRPr="00B84728" w:rsidRDefault="00E0375C" w:rsidP="00B84728">
    <w:pPr>
      <w:tabs>
        <w:tab w:val="center" w:pos="4680"/>
        <w:tab w:val="right" w:pos="9360"/>
      </w:tabs>
      <w:rPr>
        <w:rFonts w:ascii="Tahoma" w:hAnsi="Tahoma" w:cs="Tahoma"/>
        <w:sz w:val="16"/>
      </w:rPr>
    </w:pPr>
    <w:r w:rsidRPr="00B84728">
      <w:rPr>
        <w:rFonts w:ascii="Tahoma" w:hAnsi="Tahoma" w:cs="Tahoma"/>
        <w:sz w:val="16"/>
      </w:rPr>
      <w:t xml:space="preserve">VERSION: 17 JULY 2017 </w:t>
    </w:r>
  </w:p>
  <w:p w:rsidR="00B84728" w:rsidRDefault="00B84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75" w:rsidRDefault="005A7375" w:rsidP="00B84728">
      <w:r>
        <w:separator/>
      </w:r>
    </w:p>
  </w:footnote>
  <w:footnote w:type="continuationSeparator" w:id="0">
    <w:p w:rsidR="005A7375" w:rsidRDefault="005A7375" w:rsidP="00B8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6"/>
    <w:rsid w:val="001B60FF"/>
    <w:rsid w:val="002B70E5"/>
    <w:rsid w:val="003A2D10"/>
    <w:rsid w:val="00482773"/>
    <w:rsid w:val="005A7375"/>
    <w:rsid w:val="005D3956"/>
    <w:rsid w:val="005E647F"/>
    <w:rsid w:val="006B2AFD"/>
    <w:rsid w:val="007924A8"/>
    <w:rsid w:val="00864361"/>
    <w:rsid w:val="008D5736"/>
    <w:rsid w:val="00943251"/>
    <w:rsid w:val="009D59A8"/>
    <w:rsid w:val="00A73D54"/>
    <w:rsid w:val="00B84728"/>
    <w:rsid w:val="00C04D1B"/>
    <w:rsid w:val="00C838CD"/>
    <w:rsid w:val="00D278F0"/>
    <w:rsid w:val="00E0375C"/>
    <w:rsid w:val="00E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5736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736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47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4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D5736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736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47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4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2016-05-13T02:23:00Z</dcterms:created>
  <dcterms:modified xsi:type="dcterms:W3CDTF">2017-07-16T14:46:00Z</dcterms:modified>
</cp:coreProperties>
</file>